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C3F" w:rsidRPr="00E57AA3" w:rsidRDefault="00913C3F" w:rsidP="00913C3F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Okirat száma:</w:t>
      </w:r>
      <w:r w:rsidR="00EA5BCE">
        <w:rPr>
          <w:rFonts w:asciiTheme="majorHAnsi" w:hAnsiTheme="majorHAnsi"/>
          <w:sz w:val="22"/>
          <w:szCs w:val="22"/>
        </w:rPr>
        <w:t xml:space="preserve"> 7-2016.</w:t>
      </w:r>
    </w:p>
    <w:p w:rsidR="00913C3F" w:rsidRPr="004520EA" w:rsidRDefault="00863050" w:rsidP="003657EC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Theme="majorHAnsi" w:hAnsiTheme="majorHAnsi"/>
          <w:sz w:val="40"/>
          <w:szCs w:val="24"/>
        </w:rPr>
      </w:pPr>
      <w:r>
        <w:rPr>
          <w:rFonts w:asciiTheme="majorHAnsi" w:hAnsiTheme="majorHAnsi"/>
          <w:sz w:val="40"/>
          <w:szCs w:val="24"/>
        </w:rPr>
        <w:t xml:space="preserve">Módosító </w:t>
      </w:r>
      <w:r w:rsidR="00861402" w:rsidRPr="004520EA">
        <w:rPr>
          <w:rFonts w:asciiTheme="majorHAnsi" w:hAnsiTheme="majorHAnsi"/>
          <w:sz w:val="40"/>
          <w:szCs w:val="24"/>
        </w:rPr>
        <w:t>okirat</w:t>
      </w:r>
    </w:p>
    <w:p w:rsidR="000D01A8" w:rsidRPr="00D81B29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D81B29">
        <w:rPr>
          <w:rFonts w:asciiTheme="majorHAnsi" w:hAnsiTheme="majorHAnsi"/>
          <w:b/>
          <w:sz w:val="22"/>
          <w:szCs w:val="22"/>
        </w:rPr>
        <w:t xml:space="preserve">A </w:t>
      </w:r>
      <w:r w:rsidR="00D81B29" w:rsidRPr="00D81B29">
        <w:rPr>
          <w:rFonts w:asciiTheme="majorHAnsi" w:hAnsiTheme="majorHAnsi"/>
          <w:b/>
          <w:sz w:val="22"/>
          <w:szCs w:val="22"/>
        </w:rPr>
        <w:t>Váci Mihály Művelődési Ház</w:t>
      </w:r>
      <w:r w:rsidRPr="00D81B29">
        <w:rPr>
          <w:rFonts w:asciiTheme="majorHAnsi" w:hAnsiTheme="majorHAnsi"/>
          <w:b/>
          <w:sz w:val="22"/>
          <w:szCs w:val="24"/>
        </w:rPr>
        <w:t xml:space="preserve"> </w:t>
      </w:r>
      <w:r w:rsidR="00D81B29" w:rsidRPr="00D81B29">
        <w:rPr>
          <w:rFonts w:asciiTheme="majorHAnsi" w:hAnsiTheme="majorHAnsi"/>
          <w:b/>
          <w:sz w:val="22"/>
          <w:szCs w:val="24"/>
        </w:rPr>
        <w:t xml:space="preserve">Veresegyház Város Önkormányzatának Képviselő-testülete </w:t>
      </w:r>
      <w:r w:rsidRPr="00D81B29">
        <w:rPr>
          <w:rFonts w:asciiTheme="majorHAnsi" w:hAnsiTheme="majorHAnsi"/>
          <w:b/>
          <w:sz w:val="22"/>
          <w:szCs w:val="24"/>
        </w:rPr>
        <w:t xml:space="preserve">által </w:t>
      </w:r>
      <w:r w:rsidR="00D81B29" w:rsidRPr="00D81B29">
        <w:rPr>
          <w:rFonts w:asciiTheme="majorHAnsi" w:hAnsiTheme="majorHAnsi"/>
          <w:b/>
          <w:sz w:val="22"/>
          <w:szCs w:val="24"/>
        </w:rPr>
        <w:t xml:space="preserve">2014. </w:t>
      </w:r>
      <w:r w:rsidR="00C14BF8">
        <w:rPr>
          <w:rFonts w:asciiTheme="majorHAnsi" w:hAnsiTheme="majorHAnsi"/>
          <w:b/>
          <w:sz w:val="22"/>
          <w:szCs w:val="24"/>
        </w:rPr>
        <w:t>február 26.</w:t>
      </w:r>
      <w:r w:rsidR="00D81B29" w:rsidRPr="00D81B29">
        <w:rPr>
          <w:rFonts w:asciiTheme="majorHAnsi" w:hAnsiTheme="majorHAnsi"/>
          <w:b/>
          <w:sz w:val="22"/>
          <w:szCs w:val="24"/>
        </w:rPr>
        <w:t xml:space="preserve"> napján kiadott</w:t>
      </w:r>
      <w:r w:rsidRPr="00D81B29">
        <w:rPr>
          <w:rFonts w:asciiTheme="majorHAnsi" w:hAnsiTheme="majorHAnsi"/>
          <w:b/>
          <w:sz w:val="22"/>
          <w:szCs w:val="24"/>
        </w:rPr>
        <w:t xml:space="preserve"> alapító okiratát </w:t>
      </w:r>
      <w:r w:rsidR="003C4085" w:rsidRPr="00D81B29">
        <w:rPr>
          <w:rFonts w:asciiTheme="majorHAnsi" w:hAnsiTheme="majorHAnsi"/>
          <w:b/>
          <w:sz w:val="22"/>
          <w:szCs w:val="24"/>
        </w:rPr>
        <w:t xml:space="preserve">az alapító okirat módosításának alapjául szolgáló </w:t>
      </w:r>
      <w:r w:rsidR="00D81B29" w:rsidRPr="006D5CE3">
        <w:rPr>
          <w:rFonts w:asciiTheme="majorHAnsi" w:hAnsiTheme="majorHAnsi"/>
          <w:b/>
          <w:sz w:val="22"/>
          <w:szCs w:val="24"/>
        </w:rPr>
        <w:t>/2016. (2016. II.</w:t>
      </w:r>
      <w:r w:rsidR="00C14BF8" w:rsidRPr="006D5CE3">
        <w:rPr>
          <w:rFonts w:asciiTheme="majorHAnsi" w:hAnsiTheme="majorHAnsi"/>
          <w:b/>
          <w:sz w:val="22"/>
          <w:szCs w:val="24"/>
        </w:rPr>
        <w:t xml:space="preserve"> 26</w:t>
      </w:r>
      <w:r w:rsidR="00D81B29" w:rsidRPr="006D5CE3">
        <w:rPr>
          <w:rFonts w:asciiTheme="majorHAnsi" w:hAnsiTheme="majorHAnsi"/>
          <w:b/>
          <w:sz w:val="22"/>
          <w:szCs w:val="24"/>
        </w:rPr>
        <w:t>.)</w:t>
      </w:r>
      <w:r w:rsidR="003C4085" w:rsidRPr="006D5CE3">
        <w:rPr>
          <w:rFonts w:asciiTheme="majorHAnsi" w:hAnsiTheme="majorHAnsi"/>
          <w:b/>
          <w:sz w:val="22"/>
          <w:szCs w:val="24"/>
        </w:rPr>
        <w:t xml:space="preserve"> </w:t>
      </w:r>
      <w:r w:rsidR="00D81B29" w:rsidRPr="006D5CE3">
        <w:rPr>
          <w:rFonts w:asciiTheme="majorHAnsi" w:hAnsiTheme="majorHAnsi"/>
          <w:b/>
          <w:sz w:val="22"/>
          <w:szCs w:val="24"/>
        </w:rPr>
        <w:t xml:space="preserve">KT. </w:t>
      </w:r>
      <w:proofErr w:type="gramStart"/>
      <w:r w:rsidR="003C4085" w:rsidRPr="006D5CE3">
        <w:rPr>
          <w:rFonts w:asciiTheme="majorHAnsi" w:hAnsiTheme="majorHAnsi"/>
          <w:b/>
          <w:sz w:val="22"/>
          <w:szCs w:val="24"/>
        </w:rPr>
        <w:t>h</w:t>
      </w:r>
      <w:r w:rsidR="003C4085" w:rsidRPr="00D81B29">
        <w:rPr>
          <w:rFonts w:asciiTheme="majorHAnsi" w:hAnsiTheme="majorHAnsi"/>
          <w:b/>
          <w:sz w:val="22"/>
          <w:szCs w:val="24"/>
        </w:rPr>
        <w:t>atározat</w:t>
      </w:r>
      <w:r w:rsidR="00D81B29">
        <w:rPr>
          <w:rFonts w:asciiTheme="majorHAnsi" w:hAnsiTheme="majorHAnsi"/>
          <w:b/>
          <w:sz w:val="22"/>
          <w:szCs w:val="24"/>
        </w:rPr>
        <w:t>ra</w:t>
      </w:r>
      <w:proofErr w:type="gramEnd"/>
      <w:r w:rsidR="003C4085" w:rsidRPr="00D81B29">
        <w:rPr>
          <w:rFonts w:asciiTheme="majorHAnsi" w:hAnsiTheme="majorHAnsi"/>
          <w:b/>
          <w:sz w:val="22"/>
          <w:szCs w:val="24"/>
        </w:rPr>
        <w:t xml:space="preserve"> figyelemmel –</w:t>
      </w:r>
      <w:r w:rsidR="00D81B29" w:rsidRPr="00D81B29">
        <w:rPr>
          <w:rFonts w:asciiTheme="majorHAnsi" w:hAnsiTheme="majorHAnsi"/>
          <w:b/>
          <w:sz w:val="22"/>
          <w:szCs w:val="24"/>
        </w:rPr>
        <w:t xml:space="preserve"> </w:t>
      </w:r>
      <w:r w:rsidRPr="00D81B29">
        <w:rPr>
          <w:rFonts w:asciiTheme="majorHAnsi" w:hAnsiTheme="majorHAnsi"/>
          <w:b/>
          <w:sz w:val="22"/>
          <w:szCs w:val="24"/>
        </w:rPr>
        <w:t>a következők szerint módosítom:</w:t>
      </w:r>
    </w:p>
    <w:p w:rsidR="000D01A8" w:rsidRPr="00E57AA3" w:rsidRDefault="000D01A8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325795" w:rsidRDefault="00325795" w:rsidP="007020EB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:rsidR="00D81B29" w:rsidRPr="00CF55E2" w:rsidRDefault="00D81B29" w:rsidP="00D81B29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16443"/>
        </w:tabs>
        <w:spacing w:before="120" w:after="120"/>
        <w:ind w:left="426" w:hanging="426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CA40B2">
        <w:rPr>
          <w:rFonts w:asciiTheme="majorHAnsi" w:hAnsiTheme="majorHAnsi"/>
          <w:b/>
          <w:sz w:val="22"/>
          <w:szCs w:val="24"/>
        </w:rPr>
        <w:t xml:space="preserve">Az </w:t>
      </w:r>
      <w:r>
        <w:rPr>
          <w:rFonts w:asciiTheme="majorHAnsi" w:hAnsiTheme="majorHAnsi"/>
          <w:b/>
          <w:sz w:val="22"/>
          <w:szCs w:val="24"/>
        </w:rPr>
        <w:t>eredeti Alapító okirat 1. pontjából elhagyásra kerül a költségvetési szerv adószáma és bankszámlaszáma,</w:t>
      </w:r>
      <w:r w:rsidRPr="00CA40B2">
        <w:rPr>
          <w:rFonts w:asciiTheme="majorHAnsi" w:hAnsiTheme="majorHAnsi"/>
          <w:b/>
          <w:sz w:val="22"/>
          <w:szCs w:val="24"/>
        </w:rPr>
        <w:t xml:space="preserve"> </w:t>
      </w:r>
      <w:r>
        <w:rPr>
          <w:rFonts w:asciiTheme="majorHAnsi" w:hAnsiTheme="majorHAnsi"/>
          <w:b/>
          <w:sz w:val="22"/>
          <w:szCs w:val="24"/>
        </w:rPr>
        <w:t xml:space="preserve">1. pontja – </w:t>
      </w:r>
      <w:r w:rsidRPr="00CF55E2">
        <w:rPr>
          <w:rFonts w:asciiTheme="majorHAnsi" w:hAnsiTheme="majorHAnsi"/>
          <w:b/>
          <w:sz w:val="22"/>
          <w:szCs w:val="24"/>
        </w:rPr>
        <w:t xml:space="preserve">mely a módosított okiratban 1. </w:t>
      </w:r>
      <w:r>
        <w:rPr>
          <w:rFonts w:asciiTheme="majorHAnsi" w:hAnsiTheme="majorHAnsi"/>
          <w:b/>
          <w:sz w:val="22"/>
          <w:szCs w:val="24"/>
        </w:rPr>
        <w:t xml:space="preserve">1. </w:t>
      </w:r>
      <w:r w:rsidRPr="00CF55E2">
        <w:rPr>
          <w:rFonts w:asciiTheme="majorHAnsi" w:hAnsiTheme="majorHAnsi"/>
          <w:b/>
          <w:sz w:val="22"/>
          <w:szCs w:val="24"/>
        </w:rPr>
        <w:t>pont</w:t>
      </w:r>
      <w:r>
        <w:rPr>
          <w:rFonts w:asciiTheme="majorHAnsi" w:hAnsiTheme="majorHAnsi"/>
          <w:b/>
          <w:sz w:val="22"/>
          <w:szCs w:val="24"/>
        </w:rPr>
        <w:t xml:space="preserve"> – 1.2.1. pont a</w:t>
      </w:r>
      <w:r w:rsidRPr="00CF55E2">
        <w:rPr>
          <w:rFonts w:asciiTheme="majorHAnsi" w:hAnsiTheme="majorHAnsi"/>
          <w:b/>
          <w:sz w:val="22"/>
          <w:szCs w:val="24"/>
        </w:rPr>
        <w:t>latt szerepel –</w:t>
      </w:r>
      <w:r w:rsidR="000A03EC">
        <w:rPr>
          <w:rFonts w:asciiTheme="majorHAnsi" w:hAnsiTheme="majorHAnsi"/>
          <w:b/>
          <w:sz w:val="22"/>
          <w:szCs w:val="24"/>
        </w:rPr>
        <w:t>,</w:t>
      </w:r>
      <w:r>
        <w:rPr>
          <w:rFonts w:asciiTheme="majorHAnsi" w:hAnsiTheme="majorHAnsi"/>
          <w:b/>
          <w:sz w:val="22"/>
          <w:szCs w:val="24"/>
        </w:rPr>
        <w:t xml:space="preserve"> és az eredeti Alapító okirat 2. pontja</w:t>
      </w:r>
      <w:r w:rsidRPr="00CF55E2">
        <w:rPr>
          <w:rFonts w:asciiTheme="majorHAnsi" w:hAnsiTheme="majorHAnsi"/>
          <w:b/>
          <w:sz w:val="22"/>
          <w:szCs w:val="24"/>
        </w:rPr>
        <w:t xml:space="preserve"> helyébe az alábbi </w:t>
      </w:r>
      <w:r>
        <w:rPr>
          <w:rFonts w:asciiTheme="majorHAnsi" w:hAnsiTheme="majorHAnsi"/>
          <w:b/>
          <w:sz w:val="22"/>
          <w:szCs w:val="24"/>
        </w:rPr>
        <w:t>szerkezeti egység lép, a szerkezeti egységek és a sorszámozás értelemszerű megváltoztatásával:</w:t>
      </w:r>
    </w:p>
    <w:p w:rsidR="00D81B29" w:rsidRPr="00E57AA3" w:rsidRDefault="00D81B29" w:rsidP="00D81B29">
      <w:pPr>
        <w:pStyle w:val="Listaszerbekezds"/>
        <w:numPr>
          <w:ilvl w:val="0"/>
          <w:numId w:val="11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D81B29" w:rsidRPr="00E57AA3" w:rsidRDefault="00D81B29" w:rsidP="00D81B2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D81B29" w:rsidRPr="000A03EC" w:rsidRDefault="00D81B29" w:rsidP="000A03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Váci Mihály Művelődési Ház</w:t>
      </w:r>
    </w:p>
    <w:p w:rsidR="00D81B29" w:rsidRPr="00E57AA3" w:rsidRDefault="00D81B29" w:rsidP="00D81B29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D81B29" w:rsidRPr="00E57AA3" w:rsidRDefault="00D81B29" w:rsidP="00D81B2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Köves utca 14</w:t>
      </w:r>
      <w:r w:rsidR="006D5CE3">
        <w:rPr>
          <w:rFonts w:asciiTheme="majorHAnsi" w:hAnsiTheme="majorHAnsi"/>
          <w:sz w:val="22"/>
          <w:szCs w:val="22"/>
        </w:rPr>
        <w:t>.</w:t>
      </w:r>
    </w:p>
    <w:p w:rsidR="00D81B29" w:rsidRPr="00E57AA3" w:rsidRDefault="00D81B29" w:rsidP="00D81B29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eastAsia="Calibr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</w:t>
      </w:r>
      <w:proofErr w:type="gramEnd"/>
      <w:r w:rsidRPr="00E57AA3">
        <w:rPr>
          <w:rFonts w:asciiTheme="majorHAnsi" w:hAnsiTheme="majorHAnsi"/>
          <w:sz w:val="22"/>
          <w:szCs w:val="24"/>
        </w:rPr>
        <w:t>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4132"/>
        <w:gridCol w:w="4407"/>
      </w:tblGrid>
      <w:tr w:rsidR="00D81B29" w:rsidRPr="007B783F" w:rsidTr="00984726">
        <w:tc>
          <w:tcPr>
            <w:tcW w:w="288" w:type="pct"/>
            <w:vAlign w:val="center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</w:rPr>
            </w:pPr>
          </w:p>
        </w:tc>
        <w:tc>
          <w:tcPr>
            <w:tcW w:w="2280" w:type="pct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telephely megnevezése</w:t>
            </w:r>
          </w:p>
        </w:tc>
        <w:tc>
          <w:tcPr>
            <w:tcW w:w="2432" w:type="pct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telephely címe</w:t>
            </w:r>
          </w:p>
        </w:tc>
      </w:tr>
      <w:tr w:rsidR="00D81B29" w:rsidRPr="007B783F" w:rsidTr="00984726">
        <w:tc>
          <w:tcPr>
            <w:tcW w:w="288" w:type="pct"/>
            <w:vAlign w:val="center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2280" w:type="pct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Szabadidős és Gazdasági Innovációs Centrum</w:t>
            </w:r>
          </w:p>
        </w:tc>
        <w:tc>
          <w:tcPr>
            <w:tcW w:w="2432" w:type="pct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Fő út 45-47.</w:t>
            </w:r>
          </w:p>
        </w:tc>
      </w:tr>
      <w:tr w:rsidR="00D81B29" w:rsidRPr="007B783F" w:rsidTr="00984726">
        <w:tc>
          <w:tcPr>
            <w:tcW w:w="288" w:type="pct"/>
            <w:vAlign w:val="center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2280" w:type="pct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Tájház</w:t>
            </w:r>
          </w:p>
        </w:tc>
        <w:tc>
          <w:tcPr>
            <w:tcW w:w="2432" w:type="pct"/>
          </w:tcPr>
          <w:p w:rsidR="00D81B29" w:rsidRPr="00744E0B" w:rsidRDefault="00D81B29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Fő út 95.</w:t>
            </w:r>
          </w:p>
        </w:tc>
      </w:tr>
    </w:tbl>
    <w:p w:rsidR="00D81B29" w:rsidRPr="000A03EC" w:rsidRDefault="00D81B29" w:rsidP="000A03EC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</w:p>
    <w:p w:rsidR="000A03EC" w:rsidRPr="00CF55E2" w:rsidRDefault="000A03EC" w:rsidP="000A03EC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</w:t>
      </w:r>
      <w:r w:rsidRPr="00CF55E2">
        <w:rPr>
          <w:rFonts w:asciiTheme="majorHAnsi" w:hAnsiTheme="majorHAnsi"/>
          <w:b/>
          <w:sz w:val="22"/>
          <w:szCs w:val="24"/>
        </w:rPr>
        <w:t>z új számozás szerinti Alapító okirat</w:t>
      </w:r>
      <w:r w:rsidR="00DA47A4">
        <w:rPr>
          <w:rFonts w:asciiTheme="majorHAnsi" w:hAnsiTheme="majorHAnsi"/>
          <w:b/>
          <w:sz w:val="22"/>
          <w:szCs w:val="24"/>
        </w:rPr>
        <w:t>ba</w:t>
      </w:r>
      <w:r w:rsidRPr="00CF55E2">
        <w:rPr>
          <w:rFonts w:asciiTheme="majorHAnsi" w:hAnsiTheme="majorHAnsi"/>
          <w:b/>
          <w:sz w:val="22"/>
          <w:szCs w:val="24"/>
        </w:rPr>
        <w:t xml:space="preserve"> a következő </w:t>
      </w:r>
      <w:r>
        <w:rPr>
          <w:rFonts w:asciiTheme="majorHAnsi" w:hAnsiTheme="majorHAnsi"/>
          <w:b/>
          <w:sz w:val="22"/>
          <w:szCs w:val="24"/>
        </w:rPr>
        <w:t>új szerkezeti egység lép</w:t>
      </w:r>
      <w:r w:rsidRPr="00CF55E2">
        <w:rPr>
          <w:rFonts w:asciiTheme="majorHAnsi" w:hAnsiTheme="majorHAnsi"/>
          <w:b/>
          <w:sz w:val="22"/>
          <w:szCs w:val="24"/>
        </w:rPr>
        <w:t>:</w:t>
      </w:r>
    </w:p>
    <w:p w:rsidR="000A03EC" w:rsidRPr="000A03EC" w:rsidRDefault="000A03EC" w:rsidP="000A03EC">
      <w:pPr>
        <w:tabs>
          <w:tab w:val="left" w:leader="dot" w:pos="9072"/>
        </w:tabs>
        <w:spacing w:before="720" w:after="480"/>
        <w:ind w:right="-143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2. </w:t>
      </w:r>
      <w:r w:rsidRPr="000A03EC">
        <w:rPr>
          <w:rFonts w:asciiTheme="majorHAnsi" w:hAnsiTheme="majorHAnsi"/>
          <w:b/>
          <w:sz w:val="28"/>
          <w:szCs w:val="24"/>
        </w:rPr>
        <w:t>A költségvetési szerv</w:t>
      </w:r>
      <w:r w:rsidRPr="000A03EC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0A03EC" w:rsidRPr="00E57AA3" w:rsidRDefault="000A03EC" w:rsidP="000A03EC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p w:rsidR="000A03EC" w:rsidRPr="00E57AA3" w:rsidRDefault="000A03EC" w:rsidP="000A03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Önkormányzata</w:t>
      </w:r>
    </w:p>
    <w:p w:rsidR="000A03EC" w:rsidRPr="00E57AA3" w:rsidRDefault="000A03EC" w:rsidP="000A03EC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0A03EC" w:rsidRPr="000A03EC" w:rsidRDefault="000A03EC" w:rsidP="000A03EC">
      <w:pPr>
        <w:rPr>
          <w:rFonts w:asciiTheme="majorHAnsi" w:hAnsiTheme="majorHAnsi"/>
          <w:b/>
          <w:sz w:val="22"/>
          <w:szCs w:val="24"/>
        </w:rPr>
      </w:pPr>
    </w:p>
    <w:p w:rsidR="009A771A" w:rsidRPr="009A771A" w:rsidRDefault="000A03EC" w:rsidP="009A771A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  <w:r w:rsidRPr="009A771A">
        <w:rPr>
          <w:rFonts w:asciiTheme="majorHAnsi" w:hAnsiTheme="majorHAnsi"/>
          <w:b/>
          <w:sz w:val="22"/>
          <w:szCs w:val="24"/>
        </w:rPr>
        <w:lastRenderedPageBreak/>
        <w:t xml:space="preserve">3. </w:t>
      </w:r>
      <w:r w:rsidR="002D1480">
        <w:rPr>
          <w:rFonts w:asciiTheme="majorHAnsi" w:hAnsiTheme="majorHAnsi"/>
          <w:b/>
          <w:sz w:val="22"/>
          <w:szCs w:val="22"/>
        </w:rPr>
        <w:t>Az eredeti A</w:t>
      </w:r>
      <w:r w:rsidR="009A771A" w:rsidRPr="009A771A">
        <w:rPr>
          <w:rFonts w:asciiTheme="majorHAnsi" w:hAnsiTheme="majorHAnsi"/>
          <w:b/>
          <w:sz w:val="22"/>
          <w:szCs w:val="22"/>
        </w:rPr>
        <w:t>lapító okirat 3. pontja</w:t>
      </w:r>
      <w:r w:rsidR="00DA47A4">
        <w:rPr>
          <w:rFonts w:asciiTheme="majorHAnsi" w:hAnsiTheme="majorHAnsi"/>
          <w:b/>
          <w:sz w:val="22"/>
          <w:szCs w:val="22"/>
        </w:rPr>
        <w:t xml:space="preserve"> elhagyásra kerül,</w:t>
      </w:r>
      <w:r w:rsidR="009A771A" w:rsidRPr="009A771A">
        <w:rPr>
          <w:rFonts w:asciiTheme="majorHAnsi" w:hAnsiTheme="majorHAnsi"/>
          <w:b/>
          <w:sz w:val="22"/>
          <w:szCs w:val="22"/>
        </w:rPr>
        <w:t xml:space="preserve"> </w:t>
      </w:r>
      <w:r w:rsidR="009A771A" w:rsidRPr="009A771A">
        <w:rPr>
          <w:rFonts w:asciiTheme="majorHAnsi" w:hAnsiTheme="majorHAnsi"/>
          <w:b/>
          <w:sz w:val="22"/>
          <w:szCs w:val="24"/>
        </w:rPr>
        <w:t>helyébe az új számozás szerinti Alapító okiratban a következő szerkezeti egység lép:</w:t>
      </w:r>
    </w:p>
    <w:p w:rsidR="009A771A" w:rsidRPr="00E57AA3" w:rsidRDefault="009A771A" w:rsidP="009A771A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9A771A" w:rsidRPr="00E57AA3" w:rsidRDefault="009A771A" w:rsidP="009A771A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>A költségvetési szerv irányító szervének</w:t>
      </w:r>
    </w:p>
    <w:p w:rsidR="009A771A" w:rsidRPr="00E57AA3" w:rsidRDefault="009A771A" w:rsidP="009A771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Önkormányzatának Képviselő-testülete</w:t>
      </w:r>
    </w:p>
    <w:p w:rsidR="009A771A" w:rsidRDefault="009A771A" w:rsidP="009A771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9A771A" w:rsidRDefault="009A771A" w:rsidP="009A771A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költségvetési szerv fenntartójának</w:t>
      </w:r>
    </w:p>
    <w:p w:rsidR="009A771A" w:rsidRPr="00E57AA3" w:rsidRDefault="009A771A" w:rsidP="009A771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E57AA3">
        <w:rPr>
          <w:rFonts w:asciiTheme="majorHAnsi" w:hAnsiTheme="majorHAnsi"/>
          <w:sz w:val="22"/>
          <w:szCs w:val="22"/>
        </w:rPr>
        <w:t>megnevezése:</w:t>
      </w:r>
      <w:r>
        <w:rPr>
          <w:rFonts w:asciiTheme="majorHAnsi" w:hAnsiTheme="majorHAnsi"/>
          <w:sz w:val="22"/>
          <w:szCs w:val="22"/>
        </w:rPr>
        <w:t xml:space="preserve"> Veresegyház Város Önkormányzata</w:t>
      </w:r>
    </w:p>
    <w:p w:rsidR="009A771A" w:rsidRPr="00AF26CD" w:rsidRDefault="009A771A" w:rsidP="009A771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>
        <w:rPr>
          <w:rFonts w:asciiTheme="majorHAnsi" w:hAnsiTheme="majorHAnsi"/>
          <w:sz w:val="22"/>
          <w:szCs w:val="22"/>
        </w:rPr>
        <w:t xml:space="preserve"> 2112 Veresegyház, Fő út 35.</w:t>
      </w:r>
    </w:p>
    <w:p w:rsidR="00D81B29" w:rsidRPr="000A03EC" w:rsidRDefault="00D81B29" w:rsidP="000A03EC">
      <w:p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4"/>
        </w:rPr>
      </w:pPr>
    </w:p>
    <w:p w:rsidR="009A771A" w:rsidRPr="009A771A" w:rsidRDefault="002D1480" w:rsidP="009A771A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120" w:after="12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eredeti A</w:t>
      </w:r>
      <w:r w:rsidR="009A771A" w:rsidRPr="009A771A">
        <w:rPr>
          <w:rFonts w:asciiTheme="majorHAnsi" w:hAnsiTheme="majorHAnsi"/>
          <w:b/>
          <w:sz w:val="22"/>
          <w:szCs w:val="22"/>
        </w:rPr>
        <w:t xml:space="preserve">lapító okirat 4. pontja </w:t>
      </w:r>
      <w:r w:rsidR="009A771A">
        <w:rPr>
          <w:rFonts w:asciiTheme="majorHAnsi" w:hAnsiTheme="majorHAnsi"/>
          <w:b/>
          <w:sz w:val="22"/>
          <w:szCs w:val="22"/>
        </w:rPr>
        <w:t>–mely az új számozás szerinti Alapító okiratban a 4.5. pont alatt szerepel –</w:t>
      </w:r>
      <w:r w:rsidR="009A771A" w:rsidRPr="009A771A">
        <w:rPr>
          <w:rFonts w:asciiTheme="majorHAnsi" w:hAnsiTheme="majorHAnsi"/>
          <w:b/>
          <w:sz w:val="22"/>
          <w:szCs w:val="22"/>
        </w:rPr>
        <w:t xml:space="preserve"> elhagyásra kerül, helyébe az új számozású Alapító okiratban </w:t>
      </w:r>
      <w:r w:rsidR="009A771A" w:rsidRPr="009A771A">
        <w:rPr>
          <w:rFonts w:asciiTheme="majorHAnsi" w:hAnsiTheme="majorHAnsi"/>
          <w:b/>
          <w:sz w:val="22"/>
          <w:szCs w:val="24"/>
        </w:rPr>
        <w:t>a következő szerkezeti egység lép:</w:t>
      </w:r>
    </w:p>
    <w:p w:rsidR="009A771A" w:rsidRPr="00322179" w:rsidRDefault="00322179" w:rsidP="00322179">
      <w:pPr>
        <w:tabs>
          <w:tab w:val="left" w:leader="dot" w:pos="9072"/>
        </w:tabs>
        <w:spacing w:before="720" w:after="480"/>
        <w:ind w:right="-143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4. </w:t>
      </w:r>
      <w:r w:rsidR="009A771A" w:rsidRPr="00322179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9A771A" w:rsidRPr="00746569" w:rsidRDefault="009A771A" w:rsidP="009A771A">
      <w:pPr>
        <w:pStyle w:val="Listaszerbekezds"/>
        <w:numPr>
          <w:ilvl w:val="1"/>
          <w:numId w:val="12"/>
        </w:numPr>
        <w:ind w:left="357"/>
        <w:jc w:val="both"/>
        <w:rPr>
          <w:rFonts w:asciiTheme="majorHAnsi" w:hAnsiTheme="majorHAnsi"/>
          <w:sz w:val="22"/>
          <w:szCs w:val="22"/>
        </w:rPr>
      </w:pPr>
      <w:r w:rsidRPr="00E10A5F">
        <w:rPr>
          <w:rFonts w:asciiTheme="majorHAnsi" w:hAnsiTheme="majorHAnsi"/>
          <w:sz w:val="22"/>
          <w:szCs w:val="22"/>
        </w:rPr>
        <w:t xml:space="preserve">A költségvetési szerv közfeladata: a muzeális intézményekről, a nyilvános könyvtári ellátásról és közművelődésről szóló 1997. évi CXL. törvény 73. §. (1) bekezdése alapján a közművelődéshez való jog gyakorlása közérdek, a közművelődési tevékenységek gyakorlása </w:t>
      </w:r>
      <w:r w:rsidRPr="00746569">
        <w:rPr>
          <w:rFonts w:asciiTheme="majorHAnsi" w:hAnsiTheme="majorHAnsi"/>
          <w:sz w:val="22"/>
          <w:szCs w:val="22"/>
        </w:rPr>
        <w:t xml:space="preserve">közcél. </w:t>
      </w:r>
    </w:p>
    <w:p w:rsidR="009A771A" w:rsidRPr="00746569" w:rsidRDefault="009A771A" w:rsidP="009A771A">
      <w:pPr>
        <w:ind w:left="357"/>
        <w:jc w:val="both"/>
        <w:rPr>
          <w:rFonts w:asciiTheme="majorHAnsi" w:hAnsiTheme="majorHAnsi"/>
          <w:sz w:val="22"/>
          <w:szCs w:val="22"/>
        </w:rPr>
      </w:pPr>
      <w:r w:rsidRPr="00746569">
        <w:rPr>
          <w:rFonts w:asciiTheme="majorHAnsi" w:hAnsiTheme="majorHAnsi"/>
          <w:sz w:val="22"/>
          <w:szCs w:val="22"/>
        </w:rPr>
        <w:t>A település hagyományainak ápolása, a szerves kulturális értékek megőrzése, a tárgyi és szellemi értékek közkinccsé tétele.</w:t>
      </w:r>
    </w:p>
    <w:p w:rsidR="009A771A" w:rsidRPr="00746569" w:rsidRDefault="009A771A" w:rsidP="009A771A">
      <w:pPr>
        <w:ind w:left="357"/>
        <w:jc w:val="both"/>
        <w:rPr>
          <w:rFonts w:asciiTheme="majorHAnsi" w:hAnsiTheme="majorHAnsi"/>
          <w:sz w:val="22"/>
          <w:szCs w:val="22"/>
        </w:rPr>
      </w:pPr>
      <w:r w:rsidRPr="00746569">
        <w:rPr>
          <w:rFonts w:asciiTheme="majorHAnsi" w:hAnsiTheme="majorHAnsi"/>
          <w:sz w:val="22"/>
          <w:szCs w:val="22"/>
        </w:rPr>
        <w:t>A helyi társadalom közösségeinek támogatása, a lokálpatriotizmus, a „gazdatudat” erősítése, helyi alapítványok, díjak, kitüntetések alapítása.</w:t>
      </w:r>
    </w:p>
    <w:p w:rsidR="009A771A" w:rsidRPr="00746569" w:rsidRDefault="009A771A" w:rsidP="009A771A">
      <w:pPr>
        <w:ind w:left="357"/>
        <w:jc w:val="both"/>
        <w:rPr>
          <w:rFonts w:asciiTheme="majorHAnsi" w:hAnsiTheme="majorHAnsi"/>
          <w:sz w:val="22"/>
          <w:szCs w:val="22"/>
        </w:rPr>
      </w:pPr>
      <w:r w:rsidRPr="00746569">
        <w:rPr>
          <w:rFonts w:asciiTheme="majorHAnsi" w:hAnsiTheme="majorHAnsi"/>
          <w:sz w:val="22"/>
          <w:szCs w:val="22"/>
        </w:rPr>
        <w:t xml:space="preserve">Az ifjúság kulturális életének fejlesztése, művelődési kezdeményezéseinek támogatása, érdekérvényesítési szándékainak, kezdeményezéseinek animálása. </w:t>
      </w:r>
    </w:p>
    <w:p w:rsidR="009A771A" w:rsidRPr="00746569" w:rsidRDefault="009A771A" w:rsidP="009A771A">
      <w:pPr>
        <w:pStyle w:val="Listaszerbekezds"/>
        <w:ind w:left="357"/>
        <w:jc w:val="both"/>
        <w:rPr>
          <w:rFonts w:asciiTheme="majorHAnsi" w:hAnsiTheme="majorHAnsi"/>
          <w:sz w:val="22"/>
          <w:szCs w:val="22"/>
        </w:rPr>
      </w:pPr>
      <w:r w:rsidRPr="00746569">
        <w:rPr>
          <w:rFonts w:asciiTheme="majorHAnsi" w:hAnsiTheme="majorHAnsi"/>
          <w:sz w:val="22"/>
          <w:szCs w:val="22"/>
        </w:rPr>
        <w:t xml:space="preserve">Az időskorú népesség közművelődési, közösségi igényeinek támogatása, egyben az életkori, vagy élethelyzeti sajátosságokat figyelembe véve a kulturális igények, kapcsolatok gazdagítása. </w:t>
      </w:r>
    </w:p>
    <w:p w:rsidR="009A771A" w:rsidRPr="00746569" w:rsidRDefault="009A771A" w:rsidP="009A771A">
      <w:pPr>
        <w:pStyle w:val="Listaszerbekezds"/>
        <w:ind w:left="357"/>
        <w:jc w:val="both"/>
        <w:rPr>
          <w:rFonts w:asciiTheme="majorHAnsi" w:hAnsiTheme="majorHAnsi"/>
          <w:sz w:val="22"/>
          <w:szCs w:val="22"/>
        </w:rPr>
      </w:pPr>
      <w:r w:rsidRPr="00746569">
        <w:rPr>
          <w:rFonts w:asciiTheme="majorHAnsi" w:hAnsiTheme="majorHAnsi"/>
          <w:sz w:val="22"/>
          <w:szCs w:val="22"/>
        </w:rPr>
        <w:t>Az etnikai, a kisebbségi kultúra értékeinek megteremtése, gazdagítása, a kisebbségek hagyományainak gondozása, fejlesztése.</w:t>
      </w:r>
    </w:p>
    <w:p w:rsidR="009A771A" w:rsidRPr="00746569" w:rsidRDefault="009A771A" w:rsidP="009A771A">
      <w:pPr>
        <w:pStyle w:val="Listaszerbekezds"/>
        <w:ind w:left="357"/>
        <w:jc w:val="both"/>
        <w:rPr>
          <w:rFonts w:asciiTheme="majorHAnsi" w:hAnsiTheme="majorHAnsi"/>
          <w:sz w:val="22"/>
          <w:szCs w:val="22"/>
        </w:rPr>
      </w:pPr>
      <w:r w:rsidRPr="00746569">
        <w:rPr>
          <w:rFonts w:asciiTheme="majorHAnsi" w:hAnsiTheme="majorHAnsi"/>
          <w:sz w:val="22"/>
          <w:szCs w:val="22"/>
        </w:rPr>
        <w:t xml:space="preserve">A település, a régió természeti, kulturális közösségi értékeinek közismertté tétele, kapcsolat a határon túli települések kulturális intézményeivel, egyesületeivel, a kulturális turizmus támogatása. </w:t>
      </w:r>
    </w:p>
    <w:p w:rsidR="009A771A" w:rsidRPr="00746569" w:rsidRDefault="009A771A" w:rsidP="009A771A">
      <w:pPr>
        <w:pStyle w:val="Listaszerbekezds"/>
        <w:ind w:left="357"/>
        <w:jc w:val="both"/>
        <w:rPr>
          <w:rFonts w:asciiTheme="majorHAnsi" w:hAnsiTheme="majorHAnsi"/>
          <w:sz w:val="22"/>
          <w:szCs w:val="22"/>
        </w:rPr>
      </w:pPr>
      <w:r w:rsidRPr="00746569">
        <w:rPr>
          <w:rFonts w:asciiTheme="majorHAnsi" w:hAnsiTheme="majorHAnsi"/>
          <w:sz w:val="22"/>
          <w:szCs w:val="22"/>
        </w:rPr>
        <w:t>A civil közösségek támogatása, együttműködésének ösztönzése.</w:t>
      </w:r>
    </w:p>
    <w:p w:rsidR="009A771A" w:rsidRPr="00746569" w:rsidRDefault="009A771A" w:rsidP="009A771A">
      <w:pPr>
        <w:pStyle w:val="Listaszerbekezds"/>
        <w:spacing w:before="100" w:beforeAutospacing="1" w:after="100" w:afterAutospacing="1"/>
        <w:ind w:left="360"/>
        <w:jc w:val="both"/>
        <w:rPr>
          <w:rFonts w:asciiTheme="majorHAnsi" w:hAnsiTheme="majorHAnsi"/>
          <w:sz w:val="22"/>
          <w:szCs w:val="22"/>
        </w:rPr>
      </w:pPr>
    </w:p>
    <w:p w:rsidR="009A771A" w:rsidRPr="00E10A5F" w:rsidRDefault="009A771A" w:rsidP="009A771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4.2.</w:t>
      </w:r>
      <w:r w:rsidR="00F67B3D">
        <w:rPr>
          <w:rFonts w:asciiTheme="majorHAnsi" w:hAnsiTheme="majorHAnsi"/>
          <w:sz w:val="22"/>
          <w:szCs w:val="22"/>
        </w:rPr>
        <w:t xml:space="preserve"> </w:t>
      </w:r>
      <w:r w:rsidRPr="00E10A5F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4"/>
      </w:tblGrid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szakágazat megnevezése</w:t>
            </w:r>
          </w:p>
        </w:tc>
      </w:tr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0910110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Közművelődési intézmények tevékenysége</w:t>
            </w:r>
          </w:p>
        </w:tc>
      </w:tr>
    </w:tbl>
    <w:p w:rsidR="009A771A" w:rsidRPr="00E10A5F" w:rsidRDefault="00F67B3D" w:rsidP="009A771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426" w:hanging="42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 xml:space="preserve">4.3. </w:t>
      </w:r>
      <w:r w:rsidR="009A771A" w:rsidRPr="00E10A5F">
        <w:rPr>
          <w:rFonts w:asciiTheme="majorHAnsi" w:hAnsiTheme="majorHAnsi"/>
          <w:sz w:val="22"/>
          <w:szCs w:val="22"/>
        </w:rPr>
        <w:t>A költségvetési szerv alaptevékenysége: a helyi művelődési szokások gondozása</w:t>
      </w:r>
      <w:proofErr w:type="gramStart"/>
      <w:r w:rsidR="009A771A" w:rsidRPr="00E10A5F">
        <w:rPr>
          <w:rFonts w:asciiTheme="majorHAnsi" w:hAnsiTheme="majorHAnsi"/>
          <w:sz w:val="22"/>
          <w:szCs w:val="22"/>
        </w:rPr>
        <w:t xml:space="preserve">, </w:t>
      </w:r>
      <w:r w:rsidR="009A771A">
        <w:rPr>
          <w:rFonts w:asciiTheme="majorHAnsi" w:hAnsiTheme="majorHAnsi"/>
          <w:sz w:val="22"/>
          <w:szCs w:val="22"/>
        </w:rPr>
        <w:t xml:space="preserve"> </w:t>
      </w:r>
      <w:r w:rsidR="009A771A" w:rsidRPr="00E10A5F">
        <w:rPr>
          <w:rFonts w:asciiTheme="majorHAnsi" w:hAnsiTheme="majorHAnsi"/>
          <w:sz w:val="22"/>
          <w:szCs w:val="22"/>
        </w:rPr>
        <w:t>kiállítóhelyek</w:t>
      </w:r>
      <w:proofErr w:type="gramEnd"/>
      <w:r w:rsidR="009A771A" w:rsidRPr="00E10A5F">
        <w:rPr>
          <w:rFonts w:asciiTheme="majorHAnsi" w:hAnsiTheme="majorHAnsi"/>
          <w:sz w:val="22"/>
          <w:szCs w:val="22"/>
        </w:rPr>
        <w:t xml:space="preserve"> működtetése, a szabadidő kulturális célú eltöltéséhez a feltételek biztosítása, helyi amatőr alkotó, művelődő közösségek tevékenységének támogatása, városi rendezvények, ünnepségek szervezése, lebonyolítása.</w:t>
      </w:r>
    </w:p>
    <w:p w:rsidR="009A771A" w:rsidRPr="00E10A5F" w:rsidRDefault="009A771A" w:rsidP="009A771A">
      <w:pPr>
        <w:tabs>
          <w:tab w:val="left" w:leader="dot" w:pos="9072"/>
          <w:tab w:val="left" w:leader="dot" w:pos="16443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4.4. </w:t>
      </w:r>
      <w:r w:rsidR="00F67B3D">
        <w:rPr>
          <w:rFonts w:asciiTheme="majorHAnsi" w:hAnsiTheme="majorHAnsi"/>
          <w:sz w:val="22"/>
          <w:szCs w:val="22"/>
        </w:rPr>
        <w:t xml:space="preserve"> </w:t>
      </w:r>
      <w:r w:rsidRPr="00E10A5F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1935"/>
        <w:gridCol w:w="6604"/>
      </w:tblGrid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kormányzati funkció megnevezése</w:t>
            </w:r>
          </w:p>
        </w:tc>
      </w:tr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013350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Az önkormányzati vagyonnal való gazdálkodással kapcsolatos feladatok</w:t>
            </w:r>
          </w:p>
        </w:tc>
      </w:tr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082091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Közművelődés – közösségi és társadalmi részvétel fejlesztése</w:t>
            </w:r>
          </w:p>
        </w:tc>
      </w:tr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082092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Közművelődés – hagyományos közösségi kulturális értékek gondozása</w:t>
            </w:r>
          </w:p>
        </w:tc>
      </w:tr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082093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Közművelődés – egész életre kiterjedő tanulás, amatőr művészek</w:t>
            </w:r>
          </w:p>
        </w:tc>
      </w:tr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086020</w:t>
            </w:r>
          </w:p>
        </w:tc>
        <w:tc>
          <w:tcPr>
            <w:tcW w:w="3644" w:type="pct"/>
          </w:tcPr>
          <w:p w:rsidR="009A771A" w:rsidRPr="00744E0B" w:rsidRDefault="006700C9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Helyi, térségi közösségi tér biztosítása, működtetése</w:t>
            </w:r>
          </w:p>
        </w:tc>
      </w:tr>
      <w:tr w:rsidR="009A771A" w:rsidRPr="0059292E" w:rsidTr="00984726">
        <w:tc>
          <w:tcPr>
            <w:tcW w:w="288" w:type="pct"/>
            <w:vAlign w:val="center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</w:p>
        </w:tc>
        <w:tc>
          <w:tcPr>
            <w:tcW w:w="1068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086030</w:t>
            </w:r>
          </w:p>
        </w:tc>
        <w:tc>
          <w:tcPr>
            <w:tcW w:w="3644" w:type="pct"/>
          </w:tcPr>
          <w:p w:rsidR="009A771A" w:rsidRPr="00744E0B" w:rsidRDefault="009A771A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Nemzetközi kulturális együttműködés</w:t>
            </w:r>
          </w:p>
        </w:tc>
      </w:tr>
    </w:tbl>
    <w:p w:rsidR="009A771A" w:rsidRDefault="009A771A" w:rsidP="009A771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426" w:hanging="426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4.5</w:t>
      </w:r>
      <w:r w:rsidR="00766537">
        <w:rPr>
          <w:rFonts w:asciiTheme="majorHAnsi" w:hAnsiTheme="majorHAnsi"/>
          <w:sz w:val="22"/>
          <w:szCs w:val="22"/>
        </w:rPr>
        <w:t>.</w:t>
      </w:r>
      <w:r>
        <w:rPr>
          <w:rFonts w:asciiTheme="majorHAnsi" w:hAnsiTheme="majorHAnsi"/>
          <w:sz w:val="22"/>
          <w:szCs w:val="22"/>
        </w:rPr>
        <w:t xml:space="preserve"> </w:t>
      </w:r>
      <w:r w:rsidRPr="00E10A5F">
        <w:rPr>
          <w:rFonts w:asciiTheme="majorHAnsi" w:hAnsiTheme="majorHAnsi"/>
          <w:sz w:val="22"/>
          <w:szCs w:val="22"/>
        </w:rPr>
        <w:t>A költségvetési szerv illetékessége, működési területe: Veresegyház város közigazgatási területe</w:t>
      </w:r>
    </w:p>
    <w:p w:rsidR="009A771A" w:rsidRPr="00E10A5F" w:rsidRDefault="009A771A" w:rsidP="009A771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426" w:hanging="426"/>
        <w:jc w:val="both"/>
        <w:rPr>
          <w:rFonts w:asciiTheme="majorHAnsi" w:hAnsiTheme="majorHAnsi"/>
          <w:sz w:val="22"/>
          <w:szCs w:val="22"/>
        </w:rPr>
      </w:pPr>
    </w:p>
    <w:p w:rsidR="00766537" w:rsidRDefault="00285FC5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5. </w:t>
      </w:r>
      <w:r w:rsidR="002D1480">
        <w:rPr>
          <w:rFonts w:asciiTheme="majorHAnsi" w:hAnsiTheme="majorHAnsi"/>
          <w:b/>
          <w:sz w:val="22"/>
          <w:szCs w:val="22"/>
        </w:rPr>
        <w:t>Az eredeti A</w:t>
      </w:r>
      <w:r w:rsidR="009A771A" w:rsidRPr="00285FC5">
        <w:rPr>
          <w:rFonts w:asciiTheme="majorHAnsi" w:hAnsiTheme="majorHAnsi"/>
          <w:b/>
          <w:sz w:val="22"/>
          <w:szCs w:val="22"/>
        </w:rPr>
        <w:t>lapító okirat 5</w:t>
      </w:r>
      <w:r w:rsidR="00322179">
        <w:rPr>
          <w:rFonts w:asciiTheme="majorHAnsi" w:hAnsiTheme="majorHAnsi"/>
          <w:b/>
          <w:sz w:val="22"/>
          <w:szCs w:val="22"/>
        </w:rPr>
        <w:t>. pontja, mely az új számozású A</w:t>
      </w:r>
      <w:r w:rsidR="00DA47A4">
        <w:rPr>
          <w:rFonts w:asciiTheme="majorHAnsi" w:hAnsiTheme="majorHAnsi"/>
          <w:b/>
          <w:sz w:val="22"/>
          <w:szCs w:val="22"/>
        </w:rPr>
        <w:t>lapító okiratban a 2.2 pontban szerepel, 6. pontja, mely az új számozású Alapító okiratban a 3.2. pontban szerepel, a 7. pontja, mely az új számozású Alapító okiratban a 3.1. pontban szerepel</w:t>
      </w:r>
      <w:r w:rsidR="00766537">
        <w:rPr>
          <w:rFonts w:asciiTheme="majorHAnsi" w:hAnsiTheme="majorHAnsi"/>
          <w:b/>
          <w:sz w:val="22"/>
          <w:szCs w:val="22"/>
        </w:rPr>
        <w:t>,</w:t>
      </w:r>
      <w:r w:rsidR="00DA47A4">
        <w:rPr>
          <w:rFonts w:asciiTheme="majorHAnsi" w:hAnsiTheme="majorHAnsi"/>
          <w:b/>
          <w:sz w:val="22"/>
          <w:szCs w:val="22"/>
        </w:rPr>
        <w:t xml:space="preserve"> elhagyásra kerülnek.</w:t>
      </w:r>
      <w:r w:rsidR="009A771A" w:rsidRPr="00285FC5">
        <w:rPr>
          <w:rFonts w:asciiTheme="majorHAnsi" w:hAnsiTheme="majorHAnsi"/>
          <w:b/>
          <w:sz w:val="22"/>
          <w:szCs w:val="22"/>
        </w:rPr>
        <w:t xml:space="preserve"> </w:t>
      </w:r>
    </w:p>
    <w:p w:rsidR="001C5926" w:rsidRDefault="00285FC5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6.</w:t>
      </w:r>
      <w:r w:rsidR="00766537" w:rsidRPr="00766537">
        <w:rPr>
          <w:rFonts w:asciiTheme="majorHAnsi" w:hAnsiTheme="majorHAnsi"/>
          <w:b/>
          <w:sz w:val="22"/>
          <w:szCs w:val="22"/>
        </w:rPr>
        <w:t xml:space="preserve"> </w:t>
      </w:r>
      <w:r w:rsidR="00766537">
        <w:rPr>
          <w:rFonts w:asciiTheme="majorHAnsi" w:hAnsiTheme="majorHAnsi"/>
          <w:b/>
          <w:sz w:val="22"/>
          <w:szCs w:val="22"/>
        </w:rPr>
        <w:t xml:space="preserve">Az eredeti </w:t>
      </w:r>
      <w:r w:rsidR="002D1480">
        <w:rPr>
          <w:rFonts w:asciiTheme="majorHAnsi" w:hAnsiTheme="majorHAnsi"/>
          <w:b/>
          <w:sz w:val="22"/>
          <w:szCs w:val="22"/>
        </w:rPr>
        <w:t>A</w:t>
      </w:r>
      <w:r w:rsidR="00766537">
        <w:rPr>
          <w:rFonts w:asciiTheme="majorHAnsi" w:hAnsiTheme="majorHAnsi"/>
          <w:b/>
          <w:sz w:val="22"/>
          <w:szCs w:val="22"/>
        </w:rPr>
        <w:t>lapító okirat 8-</w:t>
      </w:r>
      <w:r w:rsidR="001C5926">
        <w:rPr>
          <w:rFonts w:asciiTheme="majorHAnsi" w:hAnsiTheme="majorHAnsi"/>
          <w:b/>
          <w:sz w:val="22"/>
          <w:szCs w:val="22"/>
        </w:rPr>
        <w:t>15. pontjai elhagyásra kerülnek.</w:t>
      </w:r>
      <w:r w:rsidR="00766537">
        <w:rPr>
          <w:rFonts w:asciiTheme="majorHAnsi" w:hAnsiTheme="majorHAnsi"/>
          <w:b/>
          <w:sz w:val="22"/>
          <w:szCs w:val="22"/>
        </w:rPr>
        <w:t xml:space="preserve"> </w:t>
      </w:r>
    </w:p>
    <w:p w:rsidR="00285FC5" w:rsidRPr="0039240D" w:rsidRDefault="001C5926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7. Az eredeti Alapító okirat</w:t>
      </w:r>
      <w:r w:rsidR="00766537">
        <w:rPr>
          <w:rFonts w:asciiTheme="majorHAnsi" w:hAnsiTheme="majorHAnsi"/>
          <w:b/>
          <w:sz w:val="22"/>
          <w:szCs w:val="22"/>
        </w:rPr>
        <w:t xml:space="preserve"> 16-17. pontjai elhagyásra kerülnek, helyükbe a</w:t>
      </w:r>
      <w:r w:rsidR="00285FC5" w:rsidRPr="00285FC5">
        <w:rPr>
          <w:rFonts w:asciiTheme="majorHAnsi" w:hAnsiTheme="majorHAnsi"/>
          <w:b/>
          <w:sz w:val="22"/>
          <w:szCs w:val="22"/>
        </w:rPr>
        <w:t>z új számozású Alapító okirat</w:t>
      </w:r>
      <w:r w:rsidR="00766537">
        <w:rPr>
          <w:rFonts w:asciiTheme="majorHAnsi" w:hAnsiTheme="majorHAnsi"/>
          <w:b/>
          <w:sz w:val="22"/>
          <w:szCs w:val="22"/>
        </w:rPr>
        <w:t>ba</w:t>
      </w:r>
      <w:r w:rsidR="00322179">
        <w:rPr>
          <w:rFonts w:asciiTheme="majorHAnsi" w:hAnsiTheme="majorHAnsi"/>
          <w:b/>
          <w:sz w:val="22"/>
          <w:szCs w:val="22"/>
        </w:rPr>
        <w:t>n</w:t>
      </w:r>
      <w:r w:rsidR="00285FC5" w:rsidRPr="00285FC5">
        <w:rPr>
          <w:rFonts w:asciiTheme="majorHAnsi" w:hAnsiTheme="majorHAnsi"/>
          <w:b/>
          <w:sz w:val="22"/>
          <w:szCs w:val="22"/>
        </w:rPr>
        <w:t xml:space="preserve"> </w:t>
      </w:r>
      <w:r w:rsidR="00285FC5">
        <w:rPr>
          <w:rFonts w:asciiTheme="majorHAnsi" w:hAnsiTheme="majorHAnsi"/>
          <w:b/>
          <w:sz w:val="22"/>
          <w:szCs w:val="22"/>
        </w:rPr>
        <w:t xml:space="preserve">az alábbi az új </w:t>
      </w:r>
      <w:r w:rsidR="00766537">
        <w:rPr>
          <w:rFonts w:asciiTheme="majorHAnsi" w:hAnsiTheme="majorHAnsi"/>
          <w:b/>
          <w:sz w:val="22"/>
          <w:szCs w:val="22"/>
        </w:rPr>
        <w:t xml:space="preserve">szerkezeti egység </w:t>
      </w:r>
      <w:r w:rsidR="00322179">
        <w:rPr>
          <w:rFonts w:asciiTheme="majorHAnsi" w:hAnsiTheme="majorHAnsi"/>
          <w:b/>
          <w:sz w:val="22"/>
          <w:szCs w:val="22"/>
        </w:rPr>
        <w:t>lép</w:t>
      </w:r>
      <w:r w:rsidR="00285FC5" w:rsidRPr="0039240D">
        <w:rPr>
          <w:rFonts w:asciiTheme="majorHAnsi" w:hAnsiTheme="majorHAnsi"/>
          <w:b/>
          <w:sz w:val="22"/>
          <w:szCs w:val="22"/>
        </w:rPr>
        <w:t>:</w:t>
      </w:r>
    </w:p>
    <w:p w:rsidR="00285FC5" w:rsidRDefault="00285FC5" w:rsidP="00285FC5">
      <w:pPr>
        <w:pStyle w:val="Listaszerbekezds"/>
        <w:tabs>
          <w:tab w:val="left" w:leader="dot" w:pos="9072"/>
          <w:tab w:val="left" w:leader="dot" w:pos="9781"/>
        </w:tabs>
        <w:spacing w:before="720" w:after="480"/>
        <w:ind w:left="360"/>
        <w:jc w:val="center"/>
        <w:rPr>
          <w:rFonts w:asciiTheme="majorHAnsi" w:hAnsiTheme="majorHAnsi"/>
          <w:b/>
          <w:sz w:val="28"/>
          <w:szCs w:val="24"/>
        </w:rPr>
      </w:pPr>
      <w:r w:rsidRPr="00285FC5">
        <w:rPr>
          <w:rFonts w:asciiTheme="majorHAnsi" w:hAnsiTheme="majorHAnsi"/>
          <w:b/>
          <w:sz w:val="28"/>
          <w:szCs w:val="24"/>
        </w:rPr>
        <w:t>5. A költségvetési szerv szervezete és működése</w:t>
      </w:r>
    </w:p>
    <w:p w:rsidR="00285FC5" w:rsidRPr="00285FC5" w:rsidRDefault="00285FC5" w:rsidP="00285FC5">
      <w:pPr>
        <w:pStyle w:val="Listaszerbekezds"/>
        <w:tabs>
          <w:tab w:val="left" w:leader="dot" w:pos="9072"/>
          <w:tab w:val="left" w:leader="dot" w:pos="9781"/>
        </w:tabs>
        <w:spacing w:before="720" w:after="480"/>
        <w:ind w:left="360"/>
        <w:rPr>
          <w:rFonts w:asciiTheme="majorHAnsi" w:hAnsiTheme="majorHAnsi"/>
          <w:b/>
          <w:sz w:val="28"/>
          <w:szCs w:val="24"/>
        </w:rPr>
      </w:pPr>
    </w:p>
    <w:p w:rsidR="00285FC5" w:rsidRPr="00285FC5" w:rsidRDefault="00285FC5" w:rsidP="00285FC5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sz w:val="22"/>
          <w:szCs w:val="22"/>
        </w:rPr>
      </w:pPr>
      <w:r w:rsidRPr="00285FC5">
        <w:rPr>
          <w:rFonts w:asciiTheme="majorHAnsi" w:hAnsiTheme="majorHAnsi"/>
          <w:sz w:val="22"/>
          <w:szCs w:val="22"/>
        </w:rPr>
        <w:t>5.1. A költségvetési szerv vezetőjének megbízási rendje: Az intézmény vezetőjét a közalkalmazottak jogállásáról szóló törvény, valamint annak végrehajtási rendelete szerint nyilvános pályázat alapján Veresegyház Város Önkormányzata Képviselő-testülete bízza meg – határozott időre, de legfeljebb öt év időtartamra – és gyakorolja a munkáltatói jogokat. Az intézményvezetői megbízás, kinevezés, felmentés, továbbá összeférhetetlenség megállapításának, fegyelmi eljárás megindításának, fegyelmi büntetés kiszabásának, a megbízás visszavonásának jogát Veresegyház Város Önkormányzatának Képviselő-testülete gyakorolja. Egyéb munkáltatói jogokat a polgármester gyakorolja saját hatáskörben</w:t>
      </w:r>
      <w:r w:rsidRPr="00285FC5">
        <w:rPr>
          <w:rFonts w:asciiTheme="majorHAnsi" w:hAnsiTheme="majorHAnsi"/>
          <w:i/>
          <w:sz w:val="22"/>
          <w:szCs w:val="22"/>
        </w:rPr>
        <w:t xml:space="preserve">. </w:t>
      </w:r>
    </w:p>
    <w:p w:rsidR="00285FC5" w:rsidRPr="00285FC5" w:rsidRDefault="00285FC5" w:rsidP="00285FC5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360"/>
        <w:jc w:val="both"/>
        <w:rPr>
          <w:rFonts w:asciiTheme="majorHAnsi" w:hAnsiTheme="majorHAnsi"/>
          <w:sz w:val="22"/>
          <w:szCs w:val="22"/>
        </w:rPr>
      </w:pPr>
    </w:p>
    <w:p w:rsidR="00285FC5" w:rsidRPr="001C5926" w:rsidRDefault="00285FC5" w:rsidP="00285FC5">
      <w:pPr>
        <w:pStyle w:val="Listaszerbekezds"/>
        <w:tabs>
          <w:tab w:val="left" w:leader="dot" w:pos="9072"/>
        </w:tabs>
        <w:spacing w:before="240"/>
        <w:ind w:left="360"/>
        <w:jc w:val="both"/>
        <w:rPr>
          <w:rFonts w:asciiTheme="majorHAnsi" w:hAnsiTheme="majorHAnsi"/>
          <w:sz w:val="22"/>
          <w:szCs w:val="22"/>
        </w:rPr>
      </w:pPr>
      <w:r w:rsidRPr="001C5926">
        <w:rPr>
          <w:rFonts w:asciiTheme="majorHAnsi" w:hAnsiTheme="majorHAnsi"/>
          <w:sz w:val="22"/>
          <w:szCs w:val="22"/>
        </w:rPr>
        <w:t>5.2.  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6"/>
        <w:gridCol w:w="5473"/>
      </w:tblGrid>
      <w:tr w:rsidR="00285FC5" w:rsidRPr="0059292E" w:rsidTr="00984726">
        <w:tc>
          <w:tcPr>
            <w:tcW w:w="288" w:type="pct"/>
            <w:vAlign w:val="center"/>
          </w:tcPr>
          <w:p w:rsidR="00285FC5" w:rsidRPr="00744E0B" w:rsidRDefault="00285FC5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285FC5" w:rsidRPr="00744E0B" w:rsidRDefault="00285FC5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285FC5" w:rsidRPr="00744E0B" w:rsidRDefault="00285FC5" w:rsidP="0098472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jogviszonyt szabályozó jogszabály</w:t>
            </w:r>
          </w:p>
        </w:tc>
      </w:tr>
      <w:tr w:rsidR="001C5926" w:rsidRPr="00EE2B59" w:rsidTr="001C5926">
        <w:tc>
          <w:tcPr>
            <w:tcW w:w="288" w:type="pct"/>
          </w:tcPr>
          <w:p w:rsidR="001C5926" w:rsidRPr="00744E0B" w:rsidRDefault="001C5926" w:rsidP="00A208E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1C5926" w:rsidRPr="00EE2B59" w:rsidRDefault="001C5926" w:rsidP="00A208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EE2B59">
              <w:rPr>
                <w:rFonts w:asciiTheme="majorHAnsi" w:hAnsiTheme="majorHAnsi"/>
                <w:szCs w:val="24"/>
              </w:rPr>
              <w:t>közalkalmazotti jogviszony</w:t>
            </w:r>
          </w:p>
        </w:tc>
        <w:tc>
          <w:tcPr>
            <w:tcW w:w="3020" w:type="pct"/>
          </w:tcPr>
          <w:p w:rsidR="001C5926" w:rsidRPr="00EE2B59" w:rsidRDefault="001C5926" w:rsidP="00A208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EE2B59">
              <w:rPr>
                <w:rFonts w:asciiTheme="majorHAnsi" w:hAnsiTheme="majorHAnsi"/>
                <w:szCs w:val="24"/>
              </w:rPr>
              <w:t xml:space="preserve">a közalkalmazottak jogállásáról szóló 1992. évi XXXIII. törvény, valamint a végrehajtásáról szóló </w:t>
            </w:r>
            <w:r>
              <w:rPr>
                <w:rFonts w:asciiTheme="majorHAnsi" w:hAnsiTheme="majorHAnsi"/>
                <w:szCs w:val="24"/>
              </w:rPr>
              <w:t>150/1992. (XI.20.)</w:t>
            </w:r>
            <w:r w:rsidRPr="00EE2B59">
              <w:rPr>
                <w:rFonts w:asciiTheme="majorHAnsi" w:hAnsiTheme="majorHAnsi"/>
                <w:szCs w:val="24"/>
              </w:rPr>
              <w:t xml:space="preserve"> kormányrendelet</w:t>
            </w:r>
          </w:p>
        </w:tc>
      </w:tr>
      <w:tr w:rsidR="001C5926" w:rsidRPr="00EE2B59" w:rsidTr="001C5926">
        <w:tc>
          <w:tcPr>
            <w:tcW w:w="288" w:type="pct"/>
          </w:tcPr>
          <w:p w:rsidR="001C5926" w:rsidRPr="00744E0B" w:rsidRDefault="001C5926" w:rsidP="00A208E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744E0B">
              <w:rPr>
                <w:rFonts w:asciiTheme="majorHAnsi" w:hAnsiTheme="majorHAnsi"/>
              </w:rPr>
              <w:lastRenderedPageBreak/>
              <w:t>2</w:t>
            </w:r>
          </w:p>
        </w:tc>
        <w:tc>
          <w:tcPr>
            <w:tcW w:w="1692" w:type="pct"/>
          </w:tcPr>
          <w:p w:rsidR="001C5926" w:rsidRPr="00EE2B59" w:rsidRDefault="001C5926" w:rsidP="00A208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EE2B59">
              <w:rPr>
                <w:rFonts w:asciiTheme="majorHAnsi" w:hAnsiTheme="majorHAnsi"/>
                <w:szCs w:val="24"/>
              </w:rPr>
              <w:t>megbízási jogviszony</w:t>
            </w:r>
          </w:p>
        </w:tc>
        <w:tc>
          <w:tcPr>
            <w:tcW w:w="3020" w:type="pct"/>
          </w:tcPr>
          <w:p w:rsidR="001C5926" w:rsidRPr="00EE2B59" w:rsidRDefault="001C5926" w:rsidP="00A208E0">
            <w:pPr>
              <w:pStyle w:val="NormlWeb"/>
              <w:spacing w:before="160" w:beforeAutospacing="0" w:after="80" w:afterAutospacing="0"/>
              <w:rPr>
                <w:rFonts w:asciiTheme="majorHAnsi" w:hAnsiTheme="majorHAnsi"/>
              </w:rPr>
            </w:pPr>
            <w:r w:rsidRPr="00EE2B59">
              <w:rPr>
                <w:rFonts w:asciiTheme="majorHAnsi" w:hAnsiTheme="majorHAnsi"/>
                <w:bCs/>
              </w:rPr>
              <w:t>a 2013. évi V. törvény Polgári Törvénykönyvről</w:t>
            </w:r>
          </w:p>
        </w:tc>
      </w:tr>
    </w:tbl>
    <w:p w:rsidR="001C5926" w:rsidRDefault="001C5926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</w:p>
    <w:p w:rsidR="00766537" w:rsidRDefault="001C5926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8</w:t>
      </w:r>
      <w:r w:rsidR="00285FC5" w:rsidRPr="008C6035">
        <w:rPr>
          <w:rFonts w:asciiTheme="majorHAnsi" w:hAnsiTheme="majorHAnsi"/>
          <w:b/>
          <w:sz w:val="22"/>
          <w:szCs w:val="22"/>
        </w:rPr>
        <w:t xml:space="preserve">. </w:t>
      </w:r>
      <w:r w:rsidR="00766537">
        <w:rPr>
          <w:rFonts w:asciiTheme="majorHAnsi" w:hAnsiTheme="majorHAnsi"/>
          <w:b/>
          <w:sz w:val="22"/>
          <w:szCs w:val="22"/>
        </w:rPr>
        <w:t>Az eredeti alapító okirat 18-19. pontjai elhagyásra kerülnek.</w:t>
      </w:r>
    </w:p>
    <w:p w:rsidR="00285FC5" w:rsidRDefault="001C5926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9</w:t>
      </w:r>
      <w:r w:rsidR="00766537">
        <w:rPr>
          <w:rFonts w:asciiTheme="majorHAnsi" w:hAnsiTheme="majorHAnsi"/>
          <w:b/>
          <w:sz w:val="22"/>
          <w:szCs w:val="22"/>
        </w:rPr>
        <w:t xml:space="preserve">. </w:t>
      </w:r>
      <w:r w:rsidR="00285FC5">
        <w:rPr>
          <w:rFonts w:asciiTheme="majorHAnsi" w:hAnsiTheme="majorHAnsi"/>
          <w:b/>
          <w:sz w:val="22"/>
          <w:szCs w:val="22"/>
        </w:rPr>
        <w:t>Az eredeti alapító okirat záradéka</w:t>
      </w:r>
      <w:r w:rsidR="00285FC5" w:rsidRPr="00CA40B2">
        <w:rPr>
          <w:rFonts w:asciiTheme="majorHAnsi" w:hAnsiTheme="majorHAnsi"/>
          <w:b/>
          <w:sz w:val="22"/>
          <w:szCs w:val="22"/>
        </w:rPr>
        <w:t xml:space="preserve"> elhagyásra kerül</w:t>
      </w:r>
      <w:r w:rsidR="00285FC5">
        <w:rPr>
          <w:rFonts w:asciiTheme="majorHAnsi" w:hAnsiTheme="majorHAnsi"/>
          <w:b/>
          <w:sz w:val="22"/>
          <w:szCs w:val="22"/>
        </w:rPr>
        <w:t>.</w:t>
      </w:r>
    </w:p>
    <w:p w:rsidR="00285FC5" w:rsidRDefault="001C5926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10</w:t>
      </w:r>
      <w:r w:rsidR="00285FC5">
        <w:rPr>
          <w:rFonts w:asciiTheme="majorHAnsi" w:hAnsiTheme="majorHAnsi"/>
          <w:b/>
          <w:sz w:val="22"/>
          <w:szCs w:val="22"/>
        </w:rPr>
        <w:t xml:space="preserve">. </w:t>
      </w:r>
      <w:r w:rsidR="00285FC5" w:rsidRPr="0039240D">
        <w:rPr>
          <w:rFonts w:asciiTheme="majorHAnsi" w:hAnsiTheme="majorHAnsi"/>
          <w:b/>
          <w:sz w:val="22"/>
          <w:szCs w:val="22"/>
        </w:rPr>
        <w:t xml:space="preserve">Az új számozású Alapító okirat az </w:t>
      </w:r>
      <w:r w:rsidR="00285FC5">
        <w:rPr>
          <w:rFonts w:asciiTheme="majorHAnsi" w:hAnsiTheme="majorHAnsi"/>
          <w:b/>
          <w:sz w:val="22"/>
          <w:szCs w:val="22"/>
        </w:rPr>
        <w:t>alábbi 6</w:t>
      </w:r>
      <w:r w:rsidR="00285FC5" w:rsidRPr="0039240D">
        <w:rPr>
          <w:rFonts w:asciiTheme="majorHAnsi" w:hAnsiTheme="majorHAnsi"/>
          <w:b/>
          <w:sz w:val="22"/>
          <w:szCs w:val="22"/>
        </w:rPr>
        <w:t>. ponttal egészül ki:</w:t>
      </w:r>
    </w:p>
    <w:p w:rsidR="00285FC5" w:rsidRPr="004E50CF" w:rsidRDefault="00285FC5" w:rsidP="00285FC5">
      <w:p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/>
        <w:jc w:val="both"/>
        <w:rPr>
          <w:rFonts w:asciiTheme="majorHAnsi" w:hAnsiTheme="majorHAnsi"/>
          <w:b/>
          <w:sz w:val="22"/>
          <w:szCs w:val="22"/>
        </w:rPr>
      </w:pPr>
    </w:p>
    <w:p w:rsidR="00285FC5" w:rsidRPr="00285FC5" w:rsidRDefault="00285FC5" w:rsidP="00285FC5">
      <w:pPr>
        <w:tabs>
          <w:tab w:val="left" w:leader="dot" w:pos="9072"/>
          <w:tab w:val="left" w:leader="dot" w:pos="9781"/>
        </w:tabs>
        <w:spacing w:before="720" w:after="480"/>
        <w:jc w:val="center"/>
        <w:rPr>
          <w:rFonts w:asciiTheme="majorHAnsi" w:hAnsiTheme="majorHAnsi"/>
          <w:b/>
          <w:sz w:val="28"/>
          <w:szCs w:val="24"/>
        </w:rPr>
      </w:pPr>
      <w:r>
        <w:rPr>
          <w:rFonts w:asciiTheme="majorHAnsi" w:hAnsiTheme="majorHAnsi"/>
          <w:b/>
          <w:sz w:val="28"/>
          <w:szCs w:val="24"/>
        </w:rPr>
        <w:t xml:space="preserve">6. </w:t>
      </w:r>
      <w:r w:rsidRPr="00285FC5">
        <w:rPr>
          <w:rFonts w:asciiTheme="majorHAnsi" w:hAnsiTheme="majorHAnsi"/>
          <w:b/>
          <w:sz w:val="28"/>
          <w:szCs w:val="24"/>
        </w:rPr>
        <w:t>Záró rendelkezés</w:t>
      </w:r>
    </w:p>
    <w:p w:rsidR="00285FC5" w:rsidRPr="00FA2238" w:rsidRDefault="00285FC5" w:rsidP="00285FC5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FA2238">
        <w:rPr>
          <w:rFonts w:asciiTheme="majorHAnsi" w:hAnsiTheme="majorHAnsi"/>
          <w:sz w:val="22"/>
          <w:szCs w:val="24"/>
        </w:rPr>
        <w:t xml:space="preserve">Jelen </w:t>
      </w:r>
      <w:r>
        <w:rPr>
          <w:rFonts w:asciiTheme="majorHAnsi" w:hAnsiTheme="majorHAnsi"/>
          <w:sz w:val="22"/>
          <w:szCs w:val="24"/>
        </w:rPr>
        <w:t>módosító</w:t>
      </w:r>
      <w:r w:rsidRPr="00FA2238">
        <w:rPr>
          <w:rFonts w:asciiTheme="majorHAnsi" w:hAnsiTheme="majorHAnsi"/>
          <w:sz w:val="22"/>
          <w:szCs w:val="24"/>
        </w:rPr>
        <w:t xml:space="preserve"> okiratot </w:t>
      </w:r>
      <w:r w:rsidR="00CF59C5">
        <w:rPr>
          <w:rFonts w:asciiTheme="majorHAnsi" w:hAnsiTheme="majorHAnsi"/>
          <w:sz w:val="22"/>
          <w:szCs w:val="24"/>
        </w:rPr>
        <w:t>a törzskönyvi bejegyzés</w:t>
      </w:r>
      <w:bookmarkStart w:id="0" w:name="_GoBack"/>
      <w:bookmarkEnd w:id="0"/>
      <w:r w:rsidR="006D5CE3">
        <w:rPr>
          <w:rFonts w:asciiTheme="majorHAnsi" w:hAnsiTheme="majorHAnsi"/>
          <w:sz w:val="22"/>
          <w:szCs w:val="24"/>
        </w:rPr>
        <w:t xml:space="preserve"> napjától kell alkalmazni</w:t>
      </w:r>
      <w:r w:rsidRPr="00FA2238">
        <w:rPr>
          <w:rFonts w:asciiTheme="majorHAnsi" w:hAnsiTheme="majorHAnsi"/>
          <w:sz w:val="22"/>
          <w:szCs w:val="24"/>
        </w:rPr>
        <w:t>.</w:t>
      </w:r>
    </w:p>
    <w:p w:rsidR="00285FC5" w:rsidRPr="00FA2238" w:rsidRDefault="00285FC5" w:rsidP="00285FC5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22"/>
          <w:szCs w:val="24"/>
        </w:rPr>
      </w:pPr>
      <w:r w:rsidRPr="00FA2238">
        <w:rPr>
          <w:rFonts w:asciiTheme="majorHAnsi" w:hAnsiTheme="majorHAnsi"/>
          <w:sz w:val="22"/>
          <w:szCs w:val="24"/>
        </w:rPr>
        <w:t xml:space="preserve">Kelt: </w:t>
      </w:r>
      <w:r>
        <w:rPr>
          <w:rFonts w:asciiTheme="majorHAnsi" w:hAnsiTheme="majorHAnsi"/>
          <w:sz w:val="22"/>
          <w:szCs w:val="24"/>
        </w:rPr>
        <w:t>Veresegyház, 201</w:t>
      </w:r>
      <w:r w:rsidRPr="00FA2238">
        <w:rPr>
          <w:rFonts w:asciiTheme="majorHAnsi" w:hAnsiTheme="majorHAnsi"/>
          <w:sz w:val="22"/>
          <w:szCs w:val="24"/>
        </w:rPr>
        <w:t>6. február</w:t>
      </w:r>
      <w:r w:rsidR="00C14BF8">
        <w:rPr>
          <w:rFonts w:asciiTheme="majorHAnsi" w:hAnsiTheme="majorHAnsi"/>
          <w:sz w:val="22"/>
          <w:szCs w:val="24"/>
        </w:rPr>
        <w:t xml:space="preserve"> 26.</w:t>
      </w:r>
    </w:p>
    <w:p w:rsidR="00285FC5" w:rsidRPr="00E57AA3" w:rsidRDefault="00285FC5" w:rsidP="00285FC5">
      <w:pPr>
        <w:tabs>
          <w:tab w:val="left" w:leader="dot" w:pos="9072"/>
          <w:tab w:val="left" w:leader="dot" w:pos="16443"/>
        </w:tabs>
        <w:spacing w:before="480" w:after="600"/>
        <w:jc w:val="center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>P.H.</w:t>
      </w:r>
    </w:p>
    <w:p w:rsidR="00285FC5" w:rsidRPr="007401D9" w:rsidRDefault="00285FC5" w:rsidP="00285FC5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7401D9">
        <w:rPr>
          <w:rFonts w:asciiTheme="majorHAnsi" w:hAnsiTheme="majorHAnsi"/>
          <w:sz w:val="22"/>
          <w:szCs w:val="24"/>
        </w:rPr>
        <w:t>Pásztor Béla polgármester</w:t>
      </w:r>
    </w:p>
    <w:p w:rsidR="00913C3F" w:rsidRPr="002A0DDD" w:rsidRDefault="00913C3F" w:rsidP="00285FC5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Theme="majorHAnsi" w:hAnsiTheme="majorHAnsi"/>
          <w:sz w:val="40"/>
          <w:szCs w:val="40"/>
        </w:rPr>
      </w:pPr>
    </w:p>
    <w:sectPr w:rsidR="00913C3F" w:rsidRPr="002A0DDD" w:rsidSect="00F67B3D">
      <w:headerReference w:type="even" r:id="rId8"/>
      <w:headerReference w:type="default" r:id="rId9"/>
      <w:footerReference w:type="default" r:id="rId10"/>
      <w:headerReference w:type="first" r:id="rId11"/>
      <w:footnotePr>
        <w:numFmt w:val="lowerLetter"/>
      </w:footnotePr>
      <w:endnotePr>
        <w:numFmt w:val="decimal"/>
      </w:endnotePr>
      <w:pgSz w:w="11906" w:h="16838"/>
      <w:pgMar w:top="1417" w:right="1417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864" w:rsidRDefault="00D74864" w:rsidP="00861402">
      <w:r>
        <w:separator/>
      </w:r>
    </w:p>
  </w:endnote>
  <w:endnote w:type="continuationSeparator" w:id="0">
    <w:p w:rsidR="00D74864" w:rsidRDefault="00D74864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872017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046775" w:rsidRPr="00BD1350" w:rsidRDefault="006902B1" w:rsidP="00BD1350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BD1350">
          <w:rPr>
            <w:rFonts w:asciiTheme="majorHAnsi" w:hAnsiTheme="majorHAnsi"/>
            <w:sz w:val="22"/>
            <w:szCs w:val="22"/>
          </w:rPr>
          <w:fldChar w:fldCharType="begin"/>
        </w:r>
        <w:r w:rsidR="00046775" w:rsidRPr="00BD135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BD1350">
          <w:rPr>
            <w:rFonts w:asciiTheme="majorHAnsi" w:hAnsiTheme="majorHAnsi"/>
            <w:sz w:val="22"/>
            <w:szCs w:val="22"/>
          </w:rPr>
          <w:fldChar w:fldCharType="separate"/>
        </w:r>
        <w:r w:rsidR="00CF59C5">
          <w:rPr>
            <w:rFonts w:asciiTheme="majorHAnsi" w:hAnsiTheme="majorHAnsi"/>
            <w:noProof/>
            <w:sz w:val="22"/>
            <w:szCs w:val="22"/>
          </w:rPr>
          <w:t>3</w:t>
        </w:r>
        <w:r w:rsidRPr="00BD135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864" w:rsidRDefault="00D74864" w:rsidP="00861402">
      <w:r>
        <w:separator/>
      </w:r>
    </w:p>
  </w:footnote>
  <w:footnote w:type="continuationSeparator" w:id="0">
    <w:p w:rsidR="00D74864" w:rsidRDefault="00D74864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75456"/>
    <w:multiLevelType w:val="multilevel"/>
    <w:tmpl w:val="74AC77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C8A"/>
    <w:multiLevelType w:val="multilevel"/>
    <w:tmpl w:val="68E47A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0"/>
  </w:num>
  <w:num w:numId="5">
    <w:abstractNumId w:val="4"/>
  </w:num>
  <w:num w:numId="6">
    <w:abstractNumId w:val="3"/>
  </w:num>
  <w:num w:numId="7">
    <w:abstractNumId w:val="8"/>
  </w:num>
  <w:num w:numId="8">
    <w:abstractNumId w:val="7"/>
  </w:num>
  <w:num w:numId="9">
    <w:abstractNumId w:val="11"/>
  </w:num>
  <w:num w:numId="10">
    <w:abstractNumId w:val="12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oNotTrackFormatting/>
  <w:defaultTabStop w:val="0"/>
  <w:hyphenationZone w:val="425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FA3"/>
    <w:rsid w:val="00014C66"/>
    <w:rsid w:val="00021505"/>
    <w:rsid w:val="00021D5A"/>
    <w:rsid w:val="000233C5"/>
    <w:rsid w:val="000276FC"/>
    <w:rsid w:val="00034921"/>
    <w:rsid w:val="00046775"/>
    <w:rsid w:val="0006031B"/>
    <w:rsid w:val="00060B42"/>
    <w:rsid w:val="00062A53"/>
    <w:rsid w:val="000751B5"/>
    <w:rsid w:val="000907FE"/>
    <w:rsid w:val="00094B2F"/>
    <w:rsid w:val="000A03EC"/>
    <w:rsid w:val="000C5556"/>
    <w:rsid w:val="000D01A8"/>
    <w:rsid w:val="0011403E"/>
    <w:rsid w:val="00145E2F"/>
    <w:rsid w:val="001864ED"/>
    <w:rsid w:val="001A4806"/>
    <w:rsid w:val="001A6118"/>
    <w:rsid w:val="001B32D9"/>
    <w:rsid w:val="001C5926"/>
    <w:rsid w:val="001E4CA1"/>
    <w:rsid w:val="001E51F2"/>
    <w:rsid w:val="001F1F02"/>
    <w:rsid w:val="00201D72"/>
    <w:rsid w:val="00212B0A"/>
    <w:rsid w:val="00220B99"/>
    <w:rsid w:val="002309C0"/>
    <w:rsid w:val="00252D64"/>
    <w:rsid w:val="00285FC5"/>
    <w:rsid w:val="002B442F"/>
    <w:rsid w:val="002C6D50"/>
    <w:rsid w:val="002D1480"/>
    <w:rsid w:val="002F0BB2"/>
    <w:rsid w:val="0031700C"/>
    <w:rsid w:val="00322179"/>
    <w:rsid w:val="00325795"/>
    <w:rsid w:val="0034705D"/>
    <w:rsid w:val="00351687"/>
    <w:rsid w:val="003657EC"/>
    <w:rsid w:val="003C4085"/>
    <w:rsid w:val="004048E2"/>
    <w:rsid w:val="00450277"/>
    <w:rsid w:val="004520EA"/>
    <w:rsid w:val="004966B2"/>
    <w:rsid w:val="004977BD"/>
    <w:rsid w:val="004A5CDE"/>
    <w:rsid w:val="004E5BA0"/>
    <w:rsid w:val="004F21BF"/>
    <w:rsid w:val="004F3DE6"/>
    <w:rsid w:val="004F49C7"/>
    <w:rsid w:val="00504D5B"/>
    <w:rsid w:val="00522745"/>
    <w:rsid w:val="00582BD5"/>
    <w:rsid w:val="00596247"/>
    <w:rsid w:val="0059772C"/>
    <w:rsid w:val="005D63C9"/>
    <w:rsid w:val="00616F12"/>
    <w:rsid w:val="0062102D"/>
    <w:rsid w:val="00634534"/>
    <w:rsid w:val="006469FF"/>
    <w:rsid w:val="006700C9"/>
    <w:rsid w:val="00675103"/>
    <w:rsid w:val="006902B1"/>
    <w:rsid w:val="006C3424"/>
    <w:rsid w:val="006D16FE"/>
    <w:rsid w:val="006D4086"/>
    <w:rsid w:val="006D5CE3"/>
    <w:rsid w:val="006E4FAC"/>
    <w:rsid w:val="006F35EC"/>
    <w:rsid w:val="007020EB"/>
    <w:rsid w:val="00713BFB"/>
    <w:rsid w:val="00766537"/>
    <w:rsid w:val="0079542F"/>
    <w:rsid w:val="007A2622"/>
    <w:rsid w:val="007A6F80"/>
    <w:rsid w:val="007A73D0"/>
    <w:rsid w:val="007B68DA"/>
    <w:rsid w:val="00823A57"/>
    <w:rsid w:val="00843224"/>
    <w:rsid w:val="00861402"/>
    <w:rsid w:val="00863050"/>
    <w:rsid w:val="008778E6"/>
    <w:rsid w:val="008A47DB"/>
    <w:rsid w:val="008B0F41"/>
    <w:rsid w:val="008D1BDE"/>
    <w:rsid w:val="008D6FD1"/>
    <w:rsid w:val="008F5D2D"/>
    <w:rsid w:val="00913C3F"/>
    <w:rsid w:val="00985D73"/>
    <w:rsid w:val="009A771A"/>
    <w:rsid w:val="009C5647"/>
    <w:rsid w:val="009D1FB5"/>
    <w:rsid w:val="009D28E9"/>
    <w:rsid w:val="009F7DE5"/>
    <w:rsid w:val="00A019F1"/>
    <w:rsid w:val="00A01C5A"/>
    <w:rsid w:val="00A22EA9"/>
    <w:rsid w:val="00A322EA"/>
    <w:rsid w:val="00A7653A"/>
    <w:rsid w:val="00AA5F20"/>
    <w:rsid w:val="00AD29AE"/>
    <w:rsid w:val="00AF3B6C"/>
    <w:rsid w:val="00B16D44"/>
    <w:rsid w:val="00B17887"/>
    <w:rsid w:val="00B82241"/>
    <w:rsid w:val="00B85764"/>
    <w:rsid w:val="00BD1350"/>
    <w:rsid w:val="00BE6DBD"/>
    <w:rsid w:val="00C058B4"/>
    <w:rsid w:val="00C14BF8"/>
    <w:rsid w:val="00C37850"/>
    <w:rsid w:val="00C40354"/>
    <w:rsid w:val="00C4661C"/>
    <w:rsid w:val="00C93F42"/>
    <w:rsid w:val="00CF04E8"/>
    <w:rsid w:val="00CF59C5"/>
    <w:rsid w:val="00D1425B"/>
    <w:rsid w:val="00D21BF9"/>
    <w:rsid w:val="00D25860"/>
    <w:rsid w:val="00D34DE0"/>
    <w:rsid w:val="00D74864"/>
    <w:rsid w:val="00D81B29"/>
    <w:rsid w:val="00DA47A4"/>
    <w:rsid w:val="00DB1AD0"/>
    <w:rsid w:val="00DC274F"/>
    <w:rsid w:val="00DD24AC"/>
    <w:rsid w:val="00E1616F"/>
    <w:rsid w:val="00E17534"/>
    <w:rsid w:val="00E65A89"/>
    <w:rsid w:val="00E844EF"/>
    <w:rsid w:val="00E9119F"/>
    <w:rsid w:val="00E91508"/>
    <w:rsid w:val="00EA5BCE"/>
    <w:rsid w:val="00EE68AB"/>
    <w:rsid w:val="00EE743B"/>
    <w:rsid w:val="00EF2FF7"/>
    <w:rsid w:val="00F05E74"/>
    <w:rsid w:val="00F127CE"/>
    <w:rsid w:val="00F567EA"/>
    <w:rsid w:val="00F604C9"/>
    <w:rsid w:val="00F622CF"/>
    <w:rsid w:val="00F65E88"/>
    <w:rsid w:val="00F67B3D"/>
    <w:rsid w:val="00F91ABA"/>
    <w:rsid w:val="00F9276A"/>
    <w:rsid w:val="00F93B22"/>
    <w:rsid w:val="00FB408C"/>
    <w:rsid w:val="00FD5AD1"/>
    <w:rsid w:val="00FE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FFFC4CD-F010-4359-940E-3AA68BEB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rsid w:val="00913C3F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vertAlign w:val="superscript"/>
    </w:rPr>
  </w:style>
  <w:style w:type="paragraph" w:styleId="NormlWeb">
    <w:name w:val="Normal (Web)"/>
    <w:basedOn w:val="Norml"/>
    <w:uiPriority w:val="99"/>
    <w:unhideWhenUsed/>
    <w:rsid w:val="001C592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5AD63-F30E-410B-B2D5-1DBB1660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805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Sipos Zsuzsanna (új)</cp:lastModifiedBy>
  <cp:revision>13</cp:revision>
  <cp:lastPrinted>2016-02-24T10:23:00Z</cp:lastPrinted>
  <dcterms:created xsi:type="dcterms:W3CDTF">2016-02-03T10:47:00Z</dcterms:created>
  <dcterms:modified xsi:type="dcterms:W3CDTF">2016-02-24T12:37:00Z</dcterms:modified>
</cp:coreProperties>
</file>